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D4" w:rsidRDefault="00BC78D4" w:rsidP="00BC78D4">
      <w:pPr>
        <w:jc w:val="center"/>
      </w:pPr>
      <w:r>
        <w:rPr>
          <w:noProof/>
          <w:lang w:eastAsia="pt-BR"/>
        </w:rPr>
        <w:drawing>
          <wp:inline distT="0" distB="0" distL="0" distR="0" wp14:anchorId="2BF97A03" wp14:editId="1CCA8BE6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8D4" w:rsidRDefault="00BC78D4" w:rsidP="00BC78D4">
      <w:pPr>
        <w:jc w:val="center"/>
      </w:pP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BC78D4" w:rsidRPr="002378C1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PROVIMENTO CGJ nº 12/2016</w:t>
      </w: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BC78D4" w:rsidRDefault="00BC78D4" w:rsidP="00BC78D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EA4C83">
        <w:rPr>
          <w:b/>
          <w:noProof/>
          <w:lang w:eastAsia="pt-BR"/>
        </w:rPr>
        <w:t>Regulamenta as alterações introduzidas a Lei 3.350/1999, pela Lei Estadual nº 7.128/2015 e altera a Portaria CGJ nº 4.593/2015, que atualizou as Tabelas de Emolumentos para o ano de 2016.</w:t>
      </w:r>
    </w:p>
    <w:p w:rsidR="00345DC7" w:rsidRPr="009676AB" w:rsidRDefault="00345DC7" w:rsidP="00345DC7">
      <w:pPr>
        <w:rPr>
          <w:rFonts w:cs="Arial"/>
          <w:szCs w:val="18"/>
        </w:rPr>
      </w:pPr>
    </w:p>
    <w:p w:rsidR="00345DC7" w:rsidRPr="009676AB" w:rsidRDefault="00345DC7" w:rsidP="00345DC7">
      <w:pPr>
        <w:jc w:val="center"/>
        <w:rPr>
          <w:rFonts w:cs="Arial"/>
          <w:b/>
          <w:szCs w:val="18"/>
        </w:rPr>
      </w:pPr>
      <w:r w:rsidRPr="009676AB">
        <w:rPr>
          <w:rFonts w:cs="Arial"/>
          <w:b/>
          <w:szCs w:val="18"/>
        </w:rPr>
        <w:t xml:space="preserve">Tabela 10 (Tabela 25 </w:t>
      </w:r>
      <w:r w:rsidRPr="009676AB">
        <w:rPr>
          <w:rFonts w:cs="Arial"/>
          <w:b/>
          <w:szCs w:val="18"/>
        </w:rPr>
        <w:noBreakHyphen/>
        <w:t xml:space="preserve"> Lei 6370/12)</w:t>
      </w:r>
    </w:p>
    <w:p w:rsidR="00345DC7" w:rsidRPr="009676AB" w:rsidRDefault="00345DC7" w:rsidP="00345DC7">
      <w:pPr>
        <w:jc w:val="center"/>
        <w:rPr>
          <w:rFonts w:cs="Arial"/>
          <w:b/>
          <w:szCs w:val="18"/>
        </w:rPr>
      </w:pPr>
      <w:r w:rsidRPr="009676AB">
        <w:rPr>
          <w:rFonts w:cs="Arial"/>
          <w:b/>
          <w:szCs w:val="18"/>
        </w:rPr>
        <w:t>DO REGISTRO DE TÍTULOS E DOCUMENTOS</w:t>
      </w:r>
    </w:p>
    <w:p w:rsidR="00345DC7" w:rsidRPr="009676AB" w:rsidRDefault="00345DC7" w:rsidP="00345DC7">
      <w:pPr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2"/>
        <w:gridCol w:w="1144"/>
        <w:gridCol w:w="863"/>
        <w:gridCol w:w="865"/>
      </w:tblGrid>
      <w:tr w:rsidR="00345DC7" w:rsidRPr="009676AB" w:rsidTr="00622429">
        <w:trPr>
          <w:cantSplit/>
          <w:trHeight w:val="57"/>
        </w:trPr>
        <w:tc>
          <w:tcPr>
            <w:tcW w:w="3313" w:type="pct"/>
            <w:vAlign w:val="center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ATOS</w:t>
            </w:r>
          </w:p>
        </w:tc>
        <w:tc>
          <w:tcPr>
            <w:tcW w:w="672" w:type="pct"/>
            <w:vAlign w:val="center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R$</w:t>
            </w:r>
          </w:p>
        </w:tc>
        <w:tc>
          <w:tcPr>
            <w:tcW w:w="507" w:type="pct"/>
            <w:vAlign w:val="center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Atos gratuitos e PMCMV (2%)</w:t>
            </w:r>
          </w:p>
        </w:tc>
        <w:tc>
          <w:tcPr>
            <w:tcW w:w="508" w:type="pct"/>
            <w:vAlign w:val="center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TOTAL</w:t>
            </w:r>
          </w:p>
        </w:tc>
      </w:tr>
      <w:tr w:rsidR="00345DC7" w:rsidRPr="009676AB" w:rsidTr="00622429">
        <w:trPr>
          <w:cantSplit/>
          <w:trHeight w:val="57"/>
        </w:trPr>
        <w:tc>
          <w:tcPr>
            <w:tcW w:w="3313" w:type="pct"/>
            <w:hideMark/>
          </w:tcPr>
          <w:p w:rsidR="00345DC7" w:rsidRPr="009676AB" w:rsidRDefault="00345DC7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 xml:space="preserve">II. </w:t>
            </w:r>
            <w:proofErr w:type="gramStart"/>
            <w:r w:rsidRPr="009676AB">
              <w:rPr>
                <w:rFonts w:cs="Arial"/>
                <w:szCs w:val="18"/>
              </w:rPr>
              <w:t>com</w:t>
            </w:r>
            <w:proofErr w:type="gramEnd"/>
            <w:r w:rsidRPr="009676AB">
              <w:rPr>
                <w:rFonts w:cs="Arial"/>
                <w:szCs w:val="18"/>
              </w:rPr>
              <w:t xml:space="preserve"> valor declarado acima de R$ 70.000,00</w:t>
            </w:r>
          </w:p>
        </w:tc>
        <w:tc>
          <w:tcPr>
            <w:tcW w:w="672" w:type="pct"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507" w:type="pct"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508" w:type="pct"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</w:p>
        </w:tc>
      </w:tr>
      <w:tr w:rsidR="00345DC7" w:rsidRPr="009676AB" w:rsidTr="00622429">
        <w:trPr>
          <w:cantSplit/>
          <w:trHeight w:val="57"/>
        </w:trPr>
        <w:tc>
          <w:tcPr>
            <w:tcW w:w="3313" w:type="pct"/>
            <w:hideMark/>
          </w:tcPr>
          <w:p w:rsidR="00345DC7" w:rsidRPr="009676AB" w:rsidRDefault="00345DC7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a.</w:t>
            </w:r>
            <w:proofErr w:type="gramEnd"/>
            <w:r w:rsidRPr="009676AB">
              <w:rPr>
                <w:rFonts w:cs="Arial"/>
                <w:szCs w:val="18"/>
              </w:rPr>
              <w:t xml:space="preserve"> com valor declarado de mais de R$ 70.000,00 a R$ 80.000,00</w:t>
            </w:r>
          </w:p>
        </w:tc>
        <w:tc>
          <w:tcPr>
            <w:tcW w:w="672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363,36</w:t>
            </w:r>
          </w:p>
        </w:tc>
        <w:tc>
          <w:tcPr>
            <w:tcW w:w="507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7,26</w:t>
            </w:r>
          </w:p>
        </w:tc>
        <w:tc>
          <w:tcPr>
            <w:tcW w:w="508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370,62</w:t>
            </w:r>
          </w:p>
        </w:tc>
      </w:tr>
      <w:tr w:rsidR="00345DC7" w:rsidRPr="009676AB" w:rsidTr="00622429">
        <w:trPr>
          <w:cantSplit/>
          <w:trHeight w:val="57"/>
        </w:trPr>
        <w:tc>
          <w:tcPr>
            <w:tcW w:w="3313" w:type="pct"/>
            <w:hideMark/>
          </w:tcPr>
          <w:p w:rsidR="00345DC7" w:rsidRPr="009676AB" w:rsidRDefault="00345DC7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b.</w:t>
            </w:r>
            <w:proofErr w:type="gramEnd"/>
            <w:r w:rsidRPr="009676AB">
              <w:rPr>
                <w:rFonts w:cs="Arial"/>
                <w:szCs w:val="18"/>
              </w:rPr>
              <w:t xml:space="preserve"> mais de R$ 80.000,00 a R$ 90.000,00</w:t>
            </w:r>
          </w:p>
        </w:tc>
        <w:tc>
          <w:tcPr>
            <w:tcW w:w="672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394,61</w:t>
            </w:r>
          </w:p>
        </w:tc>
        <w:tc>
          <w:tcPr>
            <w:tcW w:w="507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7,89</w:t>
            </w:r>
          </w:p>
        </w:tc>
        <w:tc>
          <w:tcPr>
            <w:tcW w:w="508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402,50</w:t>
            </w:r>
          </w:p>
        </w:tc>
      </w:tr>
      <w:tr w:rsidR="00345DC7" w:rsidRPr="009676AB" w:rsidTr="00622429">
        <w:trPr>
          <w:cantSplit/>
          <w:trHeight w:val="57"/>
        </w:trPr>
        <w:tc>
          <w:tcPr>
            <w:tcW w:w="3313" w:type="pct"/>
            <w:hideMark/>
          </w:tcPr>
          <w:p w:rsidR="00345DC7" w:rsidRPr="009676AB" w:rsidRDefault="00345DC7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c.</w:t>
            </w:r>
            <w:proofErr w:type="gramEnd"/>
            <w:r w:rsidRPr="009676AB">
              <w:rPr>
                <w:rFonts w:cs="Arial"/>
                <w:szCs w:val="18"/>
              </w:rPr>
              <w:t xml:space="preserve"> mais de R$ 90.000,00 a R$ 100.000,00</w:t>
            </w:r>
          </w:p>
        </w:tc>
        <w:tc>
          <w:tcPr>
            <w:tcW w:w="672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425,82</w:t>
            </w:r>
          </w:p>
        </w:tc>
        <w:tc>
          <w:tcPr>
            <w:tcW w:w="507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8,51</w:t>
            </w:r>
          </w:p>
        </w:tc>
        <w:tc>
          <w:tcPr>
            <w:tcW w:w="508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434,33</w:t>
            </w:r>
          </w:p>
        </w:tc>
      </w:tr>
      <w:tr w:rsidR="00345DC7" w:rsidRPr="009676AB" w:rsidTr="00622429">
        <w:trPr>
          <w:cantSplit/>
          <w:trHeight w:val="57"/>
        </w:trPr>
        <w:tc>
          <w:tcPr>
            <w:tcW w:w="3313" w:type="pct"/>
            <w:hideMark/>
          </w:tcPr>
          <w:p w:rsidR="00345DC7" w:rsidRPr="009676AB" w:rsidRDefault="00345DC7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d.</w:t>
            </w:r>
            <w:proofErr w:type="gramEnd"/>
            <w:r w:rsidRPr="009676AB">
              <w:rPr>
                <w:rFonts w:cs="Arial"/>
                <w:szCs w:val="18"/>
              </w:rPr>
              <w:t xml:space="preserve"> mais de R$ 100.000,00 a R$ 150.000,00</w:t>
            </w:r>
          </w:p>
        </w:tc>
        <w:tc>
          <w:tcPr>
            <w:tcW w:w="672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488,33</w:t>
            </w:r>
          </w:p>
        </w:tc>
        <w:tc>
          <w:tcPr>
            <w:tcW w:w="507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9,76</w:t>
            </w:r>
          </w:p>
        </w:tc>
        <w:tc>
          <w:tcPr>
            <w:tcW w:w="508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498,09</w:t>
            </w:r>
          </w:p>
        </w:tc>
      </w:tr>
      <w:tr w:rsidR="00345DC7" w:rsidRPr="009676AB" w:rsidTr="00622429">
        <w:trPr>
          <w:cantSplit/>
          <w:trHeight w:val="57"/>
        </w:trPr>
        <w:tc>
          <w:tcPr>
            <w:tcW w:w="3313" w:type="pct"/>
            <w:hideMark/>
          </w:tcPr>
          <w:p w:rsidR="00345DC7" w:rsidRPr="009676AB" w:rsidRDefault="00345DC7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e</w:t>
            </w:r>
            <w:proofErr w:type="gramEnd"/>
            <w:r w:rsidRPr="009676AB">
              <w:rPr>
                <w:rFonts w:cs="Arial"/>
                <w:szCs w:val="18"/>
              </w:rPr>
              <w:t xml:space="preserve">. </w:t>
            </w:r>
            <w:proofErr w:type="gramStart"/>
            <w:r w:rsidRPr="009676AB">
              <w:rPr>
                <w:rFonts w:cs="Arial"/>
                <w:szCs w:val="18"/>
              </w:rPr>
              <w:t>mais</w:t>
            </w:r>
            <w:proofErr w:type="gramEnd"/>
            <w:r w:rsidRPr="009676AB">
              <w:rPr>
                <w:rFonts w:cs="Arial"/>
                <w:szCs w:val="18"/>
              </w:rPr>
              <w:t xml:space="preserve"> de R$ 150.000,00 a R$ 200.000,00</w:t>
            </w:r>
          </w:p>
        </w:tc>
        <w:tc>
          <w:tcPr>
            <w:tcW w:w="672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529,97</w:t>
            </w:r>
          </w:p>
        </w:tc>
        <w:tc>
          <w:tcPr>
            <w:tcW w:w="507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10,59</w:t>
            </w:r>
          </w:p>
        </w:tc>
        <w:tc>
          <w:tcPr>
            <w:tcW w:w="508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540,56</w:t>
            </w:r>
          </w:p>
        </w:tc>
      </w:tr>
      <w:tr w:rsidR="00345DC7" w:rsidRPr="009676AB" w:rsidTr="00622429">
        <w:trPr>
          <w:cantSplit/>
          <w:trHeight w:val="57"/>
        </w:trPr>
        <w:tc>
          <w:tcPr>
            <w:tcW w:w="3313" w:type="pct"/>
            <w:hideMark/>
          </w:tcPr>
          <w:p w:rsidR="00345DC7" w:rsidRPr="009676AB" w:rsidRDefault="00345DC7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f.</w:t>
            </w:r>
            <w:proofErr w:type="gramEnd"/>
            <w:r w:rsidRPr="009676AB">
              <w:rPr>
                <w:rFonts w:cs="Arial"/>
                <w:szCs w:val="18"/>
              </w:rPr>
              <w:t xml:space="preserve"> por página excedente a 5 (cinco), com valor acima de R$ 70.000,00</w:t>
            </w:r>
          </w:p>
        </w:tc>
        <w:tc>
          <w:tcPr>
            <w:tcW w:w="672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2,59</w:t>
            </w:r>
          </w:p>
        </w:tc>
        <w:tc>
          <w:tcPr>
            <w:tcW w:w="507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0,05</w:t>
            </w:r>
          </w:p>
        </w:tc>
        <w:tc>
          <w:tcPr>
            <w:tcW w:w="508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2,64</w:t>
            </w:r>
          </w:p>
        </w:tc>
      </w:tr>
      <w:tr w:rsidR="00345DC7" w:rsidRPr="009676AB" w:rsidTr="00622429">
        <w:trPr>
          <w:cantSplit/>
          <w:trHeight w:val="57"/>
        </w:trPr>
        <w:tc>
          <w:tcPr>
            <w:tcW w:w="3313" w:type="pct"/>
            <w:hideMark/>
          </w:tcPr>
          <w:p w:rsidR="00345DC7" w:rsidRPr="009676AB" w:rsidRDefault="00345DC7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g.</w:t>
            </w:r>
            <w:proofErr w:type="gramEnd"/>
            <w:r w:rsidRPr="009676AB">
              <w:rPr>
                <w:rFonts w:cs="Arial"/>
                <w:szCs w:val="18"/>
              </w:rPr>
              <w:t xml:space="preserve"> por via excedente, com valor declarado</w:t>
            </w:r>
          </w:p>
        </w:tc>
        <w:tc>
          <w:tcPr>
            <w:tcW w:w="672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11,87</w:t>
            </w:r>
          </w:p>
        </w:tc>
        <w:tc>
          <w:tcPr>
            <w:tcW w:w="507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0,23</w:t>
            </w:r>
          </w:p>
        </w:tc>
        <w:tc>
          <w:tcPr>
            <w:tcW w:w="508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12,10</w:t>
            </w:r>
          </w:p>
        </w:tc>
      </w:tr>
      <w:tr w:rsidR="00345DC7" w:rsidRPr="009676AB" w:rsidTr="00622429">
        <w:trPr>
          <w:cantSplit/>
          <w:trHeight w:val="57"/>
        </w:trPr>
        <w:tc>
          <w:tcPr>
            <w:tcW w:w="3313" w:type="pct"/>
            <w:hideMark/>
          </w:tcPr>
          <w:p w:rsidR="00345DC7" w:rsidRPr="009676AB" w:rsidRDefault="00345DC7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lastRenderedPageBreak/>
              <w:t>h.</w:t>
            </w:r>
            <w:proofErr w:type="gramEnd"/>
            <w:r w:rsidRPr="009676AB">
              <w:rPr>
                <w:rFonts w:cs="Arial"/>
                <w:szCs w:val="18"/>
              </w:rPr>
              <w:t xml:space="preserve"> sem valor declarado (inclusive atas), até 5 (cinco) páginas:</w:t>
            </w:r>
          </w:p>
        </w:tc>
        <w:tc>
          <w:tcPr>
            <w:tcW w:w="672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117,48</w:t>
            </w:r>
          </w:p>
        </w:tc>
        <w:tc>
          <w:tcPr>
            <w:tcW w:w="507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2,34</w:t>
            </w:r>
          </w:p>
        </w:tc>
        <w:tc>
          <w:tcPr>
            <w:tcW w:w="508" w:type="pct"/>
            <w:hideMark/>
          </w:tcPr>
          <w:p w:rsidR="00345DC7" w:rsidRPr="009676AB" w:rsidRDefault="00345DC7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119,82</w:t>
            </w:r>
          </w:p>
        </w:tc>
      </w:tr>
      <w:tr w:rsidR="00345DC7" w:rsidRPr="009676AB" w:rsidTr="00622429">
        <w:trPr>
          <w:cantSplit/>
          <w:trHeight w:val="57"/>
        </w:trPr>
        <w:tc>
          <w:tcPr>
            <w:tcW w:w="5000" w:type="pct"/>
            <w:gridSpan w:val="4"/>
            <w:hideMark/>
          </w:tcPr>
          <w:p w:rsidR="00345DC7" w:rsidRPr="009676AB" w:rsidRDefault="00345DC7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NOTAS INTEGRANTES:</w:t>
            </w:r>
          </w:p>
          <w:p w:rsidR="00345DC7" w:rsidRPr="009676AB" w:rsidRDefault="00345DC7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11)</w:t>
            </w:r>
            <w:proofErr w:type="gramEnd"/>
            <w:r w:rsidRPr="009676AB">
              <w:rPr>
                <w:rFonts w:cs="Arial"/>
                <w:szCs w:val="18"/>
              </w:rPr>
              <w:t xml:space="preserve"> A partir do valor de R$ 200.000,01, a cada nova faixa de R$ 100.000,00 em que se incluir o valor declarado, serão cobrados mais R$ 83,31 (oitenta e três reais e vinte seis centavos) no valor do registro, a título de emolumentos, bem como R$ 1,66 (um real e sessenta e seis centavos), referentes ao acréscimo de 2%, que remunera os atos extrajudiciais gratuitos e PMCMV, não incidindo sobre este percentual os Fundos Públicos instituídos em lei.</w:t>
            </w:r>
          </w:p>
        </w:tc>
      </w:tr>
    </w:tbl>
    <w:p w:rsidR="00BC78D4" w:rsidRDefault="00BC78D4" w:rsidP="00BC78D4">
      <w:bookmarkStart w:id="0" w:name="_GoBack"/>
      <w:bookmarkEnd w:id="0"/>
    </w:p>
    <w:sectPr w:rsidR="00BC7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D4"/>
    <w:rsid w:val="000C59BC"/>
    <w:rsid w:val="00345DC7"/>
    <w:rsid w:val="00345FB6"/>
    <w:rsid w:val="00870EAE"/>
    <w:rsid w:val="00BC78D4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2016-03-07T18:26:00Z</dcterms:created>
  <dcterms:modified xsi:type="dcterms:W3CDTF">2016-03-07T18:26:00Z</dcterms:modified>
</cp:coreProperties>
</file>